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C969A" w14:textId="77777777" w:rsidR="00F2148D" w:rsidRPr="002E3560" w:rsidRDefault="00CF032F" w:rsidP="008344F0">
      <w:pPr>
        <w:pStyle w:val="NormlWeb"/>
        <w:jc w:val="center"/>
        <w:rPr>
          <w:rFonts w:ascii="Arial" w:hAnsi="Arial" w:cs="Arial"/>
          <w:sz w:val="22"/>
          <w:szCs w:val="22"/>
        </w:rPr>
      </w:pPr>
      <w:r>
        <w:rPr>
          <w:b/>
          <w:bCs/>
        </w:rPr>
        <w:br/>
      </w:r>
      <w:r w:rsidR="001B7DD5">
        <w:rPr>
          <w:b/>
          <w:bCs/>
        </w:rPr>
        <w:br/>
      </w:r>
      <w:r w:rsidR="00613914" w:rsidRPr="002E3560">
        <w:rPr>
          <w:rFonts w:ascii="Arial" w:hAnsi="Arial" w:cs="Arial"/>
          <w:b/>
          <w:bCs/>
          <w:sz w:val="22"/>
          <w:szCs w:val="22"/>
        </w:rPr>
        <w:t>T</w:t>
      </w:r>
      <w:r w:rsidR="00F2148D" w:rsidRPr="002E3560">
        <w:rPr>
          <w:rFonts w:ascii="Arial" w:hAnsi="Arial" w:cs="Arial"/>
          <w:b/>
          <w:bCs/>
          <w:sz w:val="22"/>
          <w:szCs w:val="22"/>
        </w:rPr>
        <w:t>örzsvásárlói program</w:t>
      </w:r>
    </w:p>
    <w:p w14:paraId="44CA7826" w14:textId="77777777" w:rsidR="00F2148D" w:rsidRPr="002E3560" w:rsidRDefault="00BE176B" w:rsidP="002E3560">
      <w:pPr>
        <w:pStyle w:val="NormlWeb"/>
        <w:rPr>
          <w:rFonts w:ascii="Arial" w:hAnsi="Arial" w:cs="Arial"/>
          <w:sz w:val="22"/>
          <w:szCs w:val="22"/>
        </w:rPr>
      </w:pPr>
      <w:r w:rsidRPr="002E3560">
        <w:rPr>
          <w:rFonts w:ascii="Arial" w:hAnsi="Arial" w:cs="Arial"/>
          <w:sz w:val="22"/>
          <w:szCs w:val="22"/>
        </w:rPr>
        <w:t>Törzsvásárlói programunkhoz való csatlakozása esetén állandó a</w:t>
      </w:r>
      <w:r w:rsidR="00C008A9">
        <w:rPr>
          <w:rFonts w:ascii="Arial" w:hAnsi="Arial" w:cs="Arial"/>
          <w:sz w:val="22"/>
          <w:szCs w:val="22"/>
        </w:rPr>
        <w:t>kcióink mellett igénybe veheti T</w:t>
      </w:r>
      <w:r w:rsidRPr="002E3560">
        <w:rPr>
          <w:rFonts w:ascii="Arial" w:hAnsi="Arial" w:cs="Arial"/>
          <w:sz w:val="22"/>
          <w:szCs w:val="22"/>
        </w:rPr>
        <w:t>örzsvásárlói kártyánk által nyújtott fix 3 %-os kedvezményt is.</w:t>
      </w:r>
      <w:r w:rsidR="005C0BAB" w:rsidRPr="002E3560">
        <w:rPr>
          <w:rFonts w:ascii="Arial" w:hAnsi="Arial" w:cs="Arial"/>
          <w:sz w:val="22"/>
          <w:szCs w:val="22"/>
        </w:rPr>
        <w:br/>
      </w:r>
      <w:r w:rsidR="005D3DD8" w:rsidRPr="002E3560">
        <w:rPr>
          <w:rFonts w:ascii="Arial" w:hAnsi="Arial" w:cs="Arial"/>
          <w:sz w:val="22"/>
          <w:szCs w:val="22"/>
        </w:rPr>
        <w:br/>
      </w:r>
      <w:r w:rsidR="00F2148D" w:rsidRPr="002E3560">
        <w:rPr>
          <w:rFonts w:ascii="Arial" w:hAnsi="Arial" w:cs="Arial"/>
          <w:sz w:val="22"/>
          <w:szCs w:val="22"/>
        </w:rPr>
        <w:t>A 2011. január 1-ével életbe lépett törvényi szabályozás miatt (</w:t>
      </w:r>
      <w:proofErr w:type="spellStart"/>
      <w:r w:rsidR="00F2148D" w:rsidRPr="002E3560">
        <w:rPr>
          <w:rFonts w:ascii="Arial" w:hAnsi="Arial" w:cs="Arial"/>
          <w:b/>
          <w:bCs/>
          <w:i/>
          <w:iCs/>
          <w:sz w:val="22"/>
          <w:szCs w:val="22"/>
        </w:rPr>
        <w:t>Gyftv</w:t>
      </w:r>
      <w:proofErr w:type="spellEnd"/>
      <w:r w:rsidR="00F2148D" w:rsidRPr="002E3560">
        <w:rPr>
          <w:rFonts w:ascii="Arial" w:hAnsi="Arial" w:cs="Arial"/>
          <w:b/>
          <w:bCs/>
          <w:i/>
          <w:iCs/>
          <w:sz w:val="22"/>
          <w:szCs w:val="22"/>
        </w:rPr>
        <w:t>. 17. § (8))</w:t>
      </w:r>
      <w:r w:rsidR="00F2148D" w:rsidRPr="002E3560">
        <w:rPr>
          <w:rFonts w:ascii="Arial" w:hAnsi="Arial" w:cs="Arial"/>
          <w:sz w:val="22"/>
          <w:szCs w:val="22"/>
        </w:rPr>
        <w:t>, a TB által tá</w:t>
      </w:r>
      <w:r w:rsidR="005C0BAB" w:rsidRPr="002E3560">
        <w:rPr>
          <w:rFonts w:ascii="Arial" w:hAnsi="Arial" w:cs="Arial"/>
          <w:sz w:val="22"/>
          <w:szCs w:val="22"/>
        </w:rPr>
        <w:t>mogatott gyógyszerekre</w:t>
      </w:r>
      <w:r w:rsidR="00F2148D" w:rsidRPr="002E3560">
        <w:rPr>
          <w:rFonts w:ascii="Arial" w:hAnsi="Arial" w:cs="Arial"/>
          <w:sz w:val="22"/>
          <w:szCs w:val="22"/>
        </w:rPr>
        <w:t xml:space="preserve"> kedvezmény nem adható.</w:t>
      </w:r>
      <w:r w:rsidR="008344F0" w:rsidRPr="002E3560">
        <w:rPr>
          <w:rFonts w:ascii="Arial" w:hAnsi="Arial" w:cs="Arial"/>
          <w:sz w:val="22"/>
          <w:szCs w:val="22"/>
        </w:rPr>
        <w:br/>
      </w:r>
      <w:r w:rsidR="009422C0" w:rsidRPr="009422C0">
        <w:rPr>
          <w:rFonts w:ascii="Arial" w:hAnsi="Arial" w:cs="Arial"/>
          <w:sz w:val="22"/>
          <w:szCs w:val="22"/>
        </w:rPr>
        <w:t>A recept köteles, támogatott gyógyszereken kívül, viszont minden más, vény nélküli gyógyszer, vény nélküli gyógyászati segédeszköz, vény nélküli orvostechnikai eszköz, vény nélküli gyógytea, étrendkiegészítő, kozmetikum, szájápolási cikk, hajápolási cikk, baba-mama termék, fertőtlenítő szer, intim higiénés cikk, gyógyvíz, egyéb termék, stb.- vásárlásakor használhatja Törzsvásárlói kártyáját, és igénybe veheti a kártyája nyújtotta 3 %-</w:t>
      </w:r>
      <w:proofErr w:type="spellStart"/>
      <w:r w:rsidR="009422C0" w:rsidRPr="009422C0">
        <w:rPr>
          <w:rFonts w:ascii="Arial" w:hAnsi="Arial" w:cs="Arial"/>
          <w:sz w:val="22"/>
          <w:szCs w:val="22"/>
        </w:rPr>
        <w:t>os</w:t>
      </w:r>
      <w:proofErr w:type="spellEnd"/>
      <w:r w:rsidR="009422C0" w:rsidRPr="009422C0">
        <w:rPr>
          <w:rFonts w:ascii="Arial" w:hAnsi="Arial" w:cs="Arial"/>
          <w:sz w:val="22"/>
          <w:szCs w:val="22"/>
        </w:rPr>
        <w:t xml:space="preserve"> árkedvezményt.</w:t>
      </w:r>
      <w:bookmarkStart w:id="0" w:name="_GoBack"/>
      <w:bookmarkEnd w:id="0"/>
      <w:r w:rsidR="008344F0" w:rsidRPr="002E3560">
        <w:rPr>
          <w:rFonts w:ascii="Arial" w:hAnsi="Arial" w:cs="Arial"/>
          <w:sz w:val="22"/>
          <w:szCs w:val="22"/>
        </w:rPr>
        <w:br/>
      </w:r>
      <w:r w:rsidR="008344F0" w:rsidRPr="002E3560">
        <w:rPr>
          <w:rFonts w:ascii="Arial" w:hAnsi="Arial" w:cs="Arial"/>
          <w:b/>
          <w:sz w:val="22"/>
          <w:szCs w:val="22"/>
        </w:rPr>
        <w:br/>
        <w:t>2006. évi XCVIII. törvény a biztonságos és gazdaságos gyógyszer- és gyógyászatisegédeszköz-ellátás, valamint a gyógyszerforgalmazás általános szabályairól</w:t>
      </w:r>
      <w:hyperlink r:id="rId6" w:anchor="lbj0id530d" w:history="1">
        <w:r w:rsidR="008344F0" w:rsidRPr="002E3560">
          <w:rPr>
            <w:rStyle w:val="Hiperhivatkozs"/>
            <w:rFonts w:ascii="Arial" w:hAnsi="Arial" w:cs="Arial"/>
            <w:b/>
            <w:sz w:val="22"/>
            <w:szCs w:val="22"/>
            <w:vertAlign w:val="superscript"/>
          </w:rPr>
          <w:t>1</w:t>
        </w:r>
      </w:hyperlink>
      <w:r w:rsidR="008344F0" w:rsidRPr="002E3560">
        <w:rPr>
          <w:rFonts w:ascii="Arial" w:hAnsi="Arial" w:cs="Arial"/>
          <w:b/>
          <w:sz w:val="22"/>
          <w:szCs w:val="22"/>
        </w:rPr>
        <w:br/>
      </w:r>
      <w:r w:rsidR="008344F0" w:rsidRPr="002E3560">
        <w:rPr>
          <w:rFonts w:ascii="Arial" w:hAnsi="Arial" w:cs="Arial"/>
          <w:sz w:val="22"/>
          <w:szCs w:val="22"/>
        </w:rPr>
        <w:br/>
      </w:r>
      <w:r w:rsidR="005947D5" w:rsidRPr="002E3560">
        <w:rPr>
          <w:rFonts w:ascii="Arial" w:hAnsi="Arial" w:cs="Arial"/>
          <w:b/>
          <w:bCs/>
          <w:i/>
          <w:iCs/>
          <w:sz w:val="22"/>
          <w:szCs w:val="22"/>
        </w:rPr>
        <w:t>17. § (8)</w:t>
      </w:r>
      <w:r w:rsidR="008344F0" w:rsidRPr="002E3560">
        <w:rPr>
          <w:rFonts w:ascii="Arial" w:hAnsi="Arial" w:cs="Arial"/>
          <w:sz w:val="22"/>
          <w:szCs w:val="22"/>
        </w:rPr>
        <w:t>)</w:t>
      </w:r>
      <w:hyperlink r:id="rId7" w:anchor="lbj113id530d" w:history="1">
        <w:r w:rsidR="008344F0" w:rsidRPr="002E3560">
          <w:rPr>
            <w:rStyle w:val="Hiperhivatkozs"/>
            <w:rFonts w:ascii="Arial" w:hAnsi="Arial" w:cs="Arial"/>
            <w:sz w:val="22"/>
            <w:szCs w:val="22"/>
            <w:vertAlign w:val="superscript"/>
          </w:rPr>
          <w:t>114</w:t>
        </w:r>
      </w:hyperlink>
      <w:r w:rsidR="008344F0" w:rsidRPr="002E3560">
        <w:rPr>
          <w:rFonts w:ascii="Arial" w:hAnsi="Arial" w:cs="Arial"/>
          <w:sz w:val="22"/>
          <w:szCs w:val="22"/>
        </w:rPr>
        <w:t xml:space="preserve"> Az egészségügyért felelős miniszter rendelete szerinti minta kivételével tilos a betegnek, fogyasztónak olyan ajándék, minta, vásárlásra jogosító utalvány (kupon) akár közvetlenül, akár az orvos, illetve a gyógyszert, gyógyászati segédeszközt kiszolgáltató által történő adása, felajánlása, amely egy adott gyógyszer, egy adott </w:t>
      </w:r>
      <w:proofErr w:type="spellStart"/>
      <w:r w:rsidR="008344F0" w:rsidRPr="002E3560">
        <w:rPr>
          <w:rFonts w:ascii="Arial" w:hAnsi="Arial" w:cs="Arial"/>
          <w:sz w:val="22"/>
          <w:szCs w:val="22"/>
        </w:rPr>
        <w:t>forgalombahozatali</w:t>
      </w:r>
      <w:proofErr w:type="spellEnd"/>
      <w:r w:rsidR="008344F0" w:rsidRPr="002E3560">
        <w:rPr>
          <w:rFonts w:ascii="Arial" w:hAnsi="Arial" w:cs="Arial"/>
          <w:sz w:val="22"/>
          <w:szCs w:val="22"/>
        </w:rPr>
        <w:t xml:space="preserve"> engedély jogosult termékei vagy a társadalombiztosítás által támogatott gyógyászati segédeszköz fogyasztására, használatára ösztönöz vagy azt feltételül szabja. Tilos továbbá a társadalombiztosítási támogatással rendelhető gyógyszerek, tápszerek és gyógyászati segédeszközök beteg által fizetendő térítési díjának a kiszolgáltató által bármilyen közvetlen vagy közvetett formában (ajándék, minta, vásárlásra jogosító utalvány, kupon, pontgyűjtésalapú kedvezmény, meghatározott gyógyszertárban történő kiváltásra ösztönzés útján, a beváltott vények számához köthetően bármilyen anyagi előny vagy természetbeni juttatás nyújtása, vagy más hasonló módon) történő csökkentése, átvállalása, elengedése vagy ahhoz bármilyen előnyök kötése. A társadalombiztosítási támogatással nem rendelhető gyógyszerek kiszolgáltatása esetén adott bármilyen kedvezmény - az árkedvezmény kivételével - kizárólag a gyógyszertárban nyújtott gyógyszerészi gondozás igénybevételére használható fel. A gyógyszertárban gyógyszer, tápszer, gyógyászati segédeszköz, gyógyszertárban forgalmazható egyéb termékek kiszolgálásához, továbbá a gyógyszerészi gondozás igénybevételéhez kötődő bármilyen e törvényben szabályozott kedvezmény, ajándékozás adása kizárólag a gyógyszertárban a kiszolgáltató szakszemélyzet útján valósulhat meg. A gyógyszertárban gyógyszer, tápszer, gyógyászati segédeszköz, gyógyszertárban forgalmazható egyéb termékek kiszolgálása, továbbá a gyógyszerészi gondozás igénybevétele nem adhat alapot a gyógyszertárat működtető gazdálkodó szervezet más üzletétől, vagy más gazdálkodó szervezettől igénybe vehető kedvezményre, ajándékozásra.</w:t>
      </w:r>
      <w:r w:rsidR="00FC24DB" w:rsidRPr="002E3560">
        <w:rPr>
          <w:rFonts w:ascii="Arial" w:hAnsi="Arial" w:cs="Arial"/>
          <w:sz w:val="22"/>
          <w:szCs w:val="22"/>
        </w:rPr>
        <w:t>”</w:t>
      </w:r>
    </w:p>
    <w:p w14:paraId="26701A5B" w14:textId="77777777" w:rsidR="001B7DD5" w:rsidRPr="002E3560" w:rsidRDefault="001B7DD5" w:rsidP="00F2148D">
      <w:pPr>
        <w:pStyle w:val="NormlWeb"/>
        <w:rPr>
          <w:rFonts w:ascii="Arial" w:hAnsi="Arial" w:cs="Arial"/>
          <w:b/>
          <w:bCs/>
          <w:iCs/>
          <w:sz w:val="22"/>
          <w:szCs w:val="22"/>
        </w:rPr>
      </w:pPr>
    </w:p>
    <w:p w14:paraId="35AFD2A7" w14:textId="77777777" w:rsidR="001B7DD5" w:rsidRPr="002E3560" w:rsidRDefault="001B7DD5" w:rsidP="00F2148D">
      <w:pPr>
        <w:pStyle w:val="NormlWeb"/>
        <w:rPr>
          <w:rFonts w:ascii="Arial" w:hAnsi="Arial" w:cs="Arial"/>
          <w:b/>
          <w:bCs/>
          <w:iCs/>
          <w:sz w:val="22"/>
          <w:szCs w:val="22"/>
        </w:rPr>
      </w:pPr>
    </w:p>
    <w:p w14:paraId="35310FFC" w14:textId="77777777" w:rsidR="00E47E6C" w:rsidRPr="002E3560" w:rsidRDefault="001B7DD5" w:rsidP="00F2148D">
      <w:pPr>
        <w:pStyle w:val="NormlWeb"/>
        <w:rPr>
          <w:rFonts w:ascii="Arial" w:hAnsi="Arial" w:cs="Arial"/>
          <w:sz w:val="22"/>
          <w:szCs w:val="22"/>
        </w:rPr>
      </w:pPr>
      <w:r w:rsidRPr="002E3560">
        <w:rPr>
          <w:rFonts w:ascii="Arial" w:hAnsi="Arial" w:cs="Arial"/>
          <w:b/>
          <w:bCs/>
          <w:iCs/>
          <w:sz w:val="22"/>
          <w:szCs w:val="22"/>
        </w:rPr>
        <w:lastRenderedPageBreak/>
        <w:t>Kártya igénylés:</w:t>
      </w:r>
      <w:r w:rsidRPr="002E3560">
        <w:rPr>
          <w:rFonts w:ascii="Arial" w:hAnsi="Arial" w:cs="Arial"/>
          <w:sz w:val="22"/>
          <w:szCs w:val="22"/>
        </w:rPr>
        <w:br/>
      </w:r>
      <w:r w:rsidRPr="002E3560">
        <w:rPr>
          <w:rFonts w:ascii="Arial" w:hAnsi="Arial" w:cs="Arial"/>
          <w:sz w:val="22"/>
          <w:szCs w:val="22"/>
        </w:rPr>
        <w:br/>
      </w:r>
      <w:r w:rsidR="005D0E95">
        <w:rPr>
          <w:rFonts w:ascii="Arial" w:hAnsi="Arial" w:cs="Arial"/>
          <w:sz w:val="22"/>
          <w:szCs w:val="22"/>
        </w:rPr>
        <w:t>A K</w:t>
      </w:r>
      <w:r w:rsidR="00F2148D" w:rsidRPr="002E3560">
        <w:rPr>
          <w:rFonts w:ascii="Arial" w:hAnsi="Arial" w:cs="Arial"/>
          <w:sz w:val="22"/>
          <w:szCs w:val="22"/>
        </w:rPr>
        <w:t xml:space="preserve">ártya igénylése </w:t>
      </w:r>
      <w:r w:rsidR="005A3F14" w:rsidRPr="002E3560">
        <w:rPr>
          <w:rFonts w:ascii="Arial" w:hAnsi="Arial" w:cs="Arial"/>
          <w:sz w:val="22"/>
          <w:szCs w:val="22"/>
        </w:rPr>
        <w:t xml:space="preserve">mindenki számára </w:t>
      </w:r>
      <w:r w:rsidR="00F2148D" w:rsidRPr="002E3560">
        <w:rPr>
          <w:rFonts w:ascii="Arial" w:hAnsi="Arial" w:cs="Arial"/>
          <w:sz w:val="22"/>
          <w:szCs w:val="22"/>
        </w:rPr>
        <w:t>díjmentes.</w:t>
      </w:r>
      <w:r w:rsidR="005A3F14" w:rsidRPr="002E3560">
        <w:rPr>
          <w:rFonts w:ascii="Arial" w:hAnsi="Arial" w:cs="Arial"/>
          <w:sz w:val="22"/>
          <w:szCs w:val="22"/>
        </w:rPr>
        <w:t xml:space="preserve"> A programba való jelentkezés fe</w:t>
      </w:r>
      <w:r w:rsidR="005D0E95">
        <w:rPr>
          <w:rFonts w:ascii="Arial" w:hAnsi="Arial" w:cs="Arial"/>
          <w:sz w:val="22"/>
          <w:szCs w:val="22"/>
        </w:rPr>
        <w:t>ltétele a Törzsvásárló program R</w:t>
      </w:r>
      <w:r w:rsidR="005A3F14" w:rsidRPr="002E3560">
        <w:rPr>
          <w:rFonts w:ascii="Arial" w:hAnsi="Arial" w:cs="Arial"/>
          <w:sz w:val="22"/>
          <w:szCs w:val="22"/>
        </w:rPr>
        <w:t>egisztrációs lap</w:t>
      </w:r>
      <w:r w:rsidR="00E47E6C" w:rsidRPr="002E3560">
        <w:rPr>
          <w:rFonts w:ascii="Arial" w:hAnsi="Arial" w:cs="Arial"/>
          <w:sz w:val="22"/>
          <w:szCs w:val="22"/>
        </w:rPr>
        <w:t>jának</w:t>
      </w:r>
      <w:r w:rsidR="005A3F14" w:rsidRPr="002E3560">
        <w:rPr>
          <w:rFonts w:ascii="Arial" w:hAnsi="Arial" w:cs="Arial"/>
          <w:sz w:val="22"/>
          <w:szCs w:val="22"/>
        </w:rPr>
        <w:t xml:space="preserve"> kitöltése, ahol a következő adatokat szükséges megadni: név, születési dátum, lakcím, e-mail cím.</w:t>
      </w:r>
      <w:r w:rsidR="005D3DD8" w:rsidRPr="002E3560">
        <w:rPr>
          <w:rFonts w:ascii="Arial" w:hAnsi="Arial" w:cs="Arial"/>
          <w:sz w:val="22"/>
          <w:szCs w:val="22"/>
        </w:rPr>
        <w:t xml:space="preserve"> Aláírásával igazolja, hogy </w:t>
      </w:r>
      <w:r w:rsidR="005D0E95">
        <w:rPr>
          <w:rFonts w:ascii="Arial" w:hAnsi="Arial" w:cs="Arial"/>
          <w:sz w:val="22"/>
          <w:szCs w:val="22"/>
        </w:rPr>
        <w:t>a jelen S</w:t>
      </w:r>
      <w:r w:rsidR="00900158" w:rsidRPr="002E3560">
        <w:rPr>
          <w:rFonts w:ascii="Arial" w:hAnsi="Arial" w:cs="Arial"/>
          <w:sz w:val="22"/>
          <w:szCs w:val="22"/>
        </w:rPr>
        <w:t>zabályzatban foglaltakat elfogadja.</w:t>
      </w:r>
    </w:p>
    <w:p w14:paraId="363EFCAE" w14:textId="77777777" w:rsidR="00F2148D" w:rsidRPr="002E3560" w:rsidRDefault="00900158" w:rsidP="00F2148D">
      <w:pPr>
        <w:pStyle w:val="NormlWeb"/>
        <w:rPr>
          <w:rFonts w:ascii="Arial" w:hAnsi="Arial" w:cs="Arial"/>
          <w:sz w:val="22"/>
          <w:szCs w:val="22"/>
        </w:rPr>
      </w:pPr>
      <w:r w:rsidRPr="002E3560">
        <w:rPr>
          <w:rFonts w:ascii="Arial" w:hAnsi="Arial" w:cs="Arial"/>
          <w:b/>
          <w:bCs/>
          <w:iCs/>
          <w:sz w:val="22"/>
          <w:szCs w:val="22"/>
        </w:rPr>
        <w:t>A program szervezője:</w:t>
      </w:r>
    </w:p>
    <w:p w14:paraId="297079A7" w14:textId="77777777" w:rsidR="00F2148D" w:rsidRPr="002E3560" w:rsidRDefault="002260A2" w:rsidP="00F2148D">
      <w:pPr>
        <w:pStyle w:val="NormlWeb"/>
        <w:rPr>
          <w:rFonts w:ascii="Arial" w:hAnsi="Arial" w:cs="Arial"/>
          <w:sz w:val="22"/>
          <w:szCs w:val="22"/>
        </w:rPr>
      </w:pPr>
      <w:proofErr w:type="spellStart"/>
      <w:r w:rsidRPr="002E3560">
        <w:rPr>
          <w:rFonts w:ascii="Arial" w:hAnsi="Arial" w:cs="Arial"/>
          <w:b/>
          <w:bCs/>
          <w:sz w:val="22"/>
          <w:szCs w:val="22"/>
        </w:rPr>
        <w:t>Humanitas</w:t>
      </w:r>
      <w:proofErr w:type="spellEnd"/>
      <w:r w:rsidRPr="002E3560">
        <w:rPr>
          <w:rFonts w:ascii="Arial" w:hAnsi="Arial" w:cs="Arial"/>
          <w:b/>
          <w:bCs/>
          <w:sz w:val="22"/>
          <w:szCs w:val="22"/>
        </w:rPr>
        <w:t xml:space="preserve"> Gyógyszertár</w:t>
      </w:r>
      <w:r w:rsidRPr="002E3560">
        <w:rPr>
          <w:rFonts w:ascii="Arial" w:hAnsi="Arial" w:cs="Arial"/>
          <w:b/>
          <w:bCs/>
          <w:sz w:val="22"/>
          <w:szCs w:val="22"/>
        </w:rPr>
        <w:br/>
      </w:r>
      <w:r w:rsidRPr="002E3560">
        <w:rPr>
          <w:rFonts w:ascii="Arial" w:hAnsi="Arial" w:cs="Arial"/>
          <w:bCs/>
          <w:sz w:val="22"/>
          <w:szCs w:val="22"/>
        </w:rPr>
        <w:t>1172 Bp. Diadal utca 34.</w:t>
      </w:r>
      <w:r w:rsidRPr="002E3560">
        <w:rPr>
          <w:rFonts w:ascii="Arial" w:hAnsi="Arial" w:cs="Arial"/>
          <w:b/>
          <w:bCs/>
          <w:sz w:val="22"/>
          <w:szCs w:val="22"/>
        </w:rPr>
        <w:br/>
      </w:r>
      <w:r w:rsidRPr="002E3560">
        <w:rPr>
          <w:rFonts w:ascii="Arial" w:hAnsi="Arial" w:cs="Arial"/>
          <w:b/>
          <w:bCs/>
          <w:sz w:val="22"/>
          <w:szCs w:val="22"/>
        </w:rPr>
        <w:br/>
        <w:t>Pro Humana Kft.</w:t>
      </w:r>
      <w:r w:rsidRPr="002E3560">
        <w:rPr>
          <w:rFonts w:ascii="Arial" w:hAnsi="Arial" w:cs="Arial"/>
          <w:b/>
          <w:bCs/>
          <w:sz w:val="22"/>
          <w:szCs w:val="22"/>
        </w:rPr>
        <w:br/>
      </w:r>
      <w:r w:rsidRPr="002E3560">
        <w:rPr>
          <w:rFonts w:ascii="Arial" w:hAnsi="Arial" w:cs="Arial"/>
          <w:bCs/>
          <w:sz w:val="22"/>
          <w:szCs w:val="22"/>
        </w:rPr>
        <w:t>1172 Bp. Jászivány utca 1.</w:t>
      </w:r>
    </w:p>
    <w:p w14:paraId="5AF7B85C" w14:textId="77777777" w:rsidR="00F2148D" w:rsidRPr="002E3560" w:rsidRDefault="00F2148D" w:rsidP="00F2148D">
      <w:pPr>
        <w:pStyle w:val="NormlWeb"/>
        <w:rPr>
          <w:rFonts w:ascii="Arial" w:hAnsi="Arial" w:cs="Arial"/>
          <w:sz w:val="22"/>
          <w:szCs w:val="22"/>
        </w:rPr>
      </w:pPr>
      <w:r w:rsidRPr="002E3560">
        <w:rPr>
          <w:rFonts w:ascii="Arial" w:hAnsi="Arial" w:cs="Arial"/>
          <w:sz w:val="22"/>
          <w:szCs w:val="22"/>
        </w:rPr>
        <w:t xml:space="preserve">Email: </w:t>
      </w:r>
      <w:r w:rsidR="002260A2" w:rsidRPr="002E3560">
        <w:rPr>
          <w:rFonts w:ascii="Arial" w:hAnsi="Arial" w:cs="Arial"/>
          <w:sz w:val="22"/>
          <w:szCs w:val="22"/>
        </w:rPr>
        <w:t>info@humanitasgyogyszertar.hu</w:t>
      </w:r>
    </w:p>
    <w:p w14:paraId="6C688034" w14:textId="77777777" w:rsidR="00F2148D" w:rsidRPr="002E3560" w:rsidRDefault="00F2148D" w:rsidP="00F2148D">
      <w:pPr>
        <w:pStyle w:val="NormlWeb"/>
        <w:rPr>
          <w:rFonts w:ascii="Arial" w:hAnsi="Arial" w:cs="Arial"/>
          <w:sz w:val="22"/>
          <w:szCs w:val="22"/>
        </w:rPr>
      </w:pPr>
      <w:r w:rsidRPr="002E3560">
        <w:rPr>
          <w:rFonts w:ascii="Arial" w:hAnsi="Arial" w:cs="Arial"/>
          <w:sz w:val="22"/>
          <w:szCs w:val="22"/>
        </w:rPr>
        <w:t xml:space="preserve">Web: </w:t>
      </w:r>
      <w:r w:rsidR="002260A2" w:rsidRPr="002E3560">
        <w:rPr>
          <w:rFonts w:ascii="Arial" w:hAnsi="Arial" w:cs="Arial"/>
          <w:sz w:val="22"/>
          <w:szCs w:val="22"/>
        </w:rPr>
        <w:t>www.humanitasgyogyszertar.hu</w:t>
      </w:r>
    </w:p>
    <w:p w14:paraId="000B427B" w14:textId="77777777" w:rsidR="00F2148D" w:rsidRPr="002E3560" w:rsidRDefault="00F2148D" w:rsidP="00F2148D">
      <w:pPr>
        <w:pStyle w:val="NormlWeb"/>
        <w:jc w:val="center"/>
        <w:rPr>
          <w:rFonts w:ascii="Arial" w:hAnsi="Arial" w:cs="Arial"/>
          <w:sz w:val="22"/>
          <w:szCs w:val="22"/>
        </w:rPr>
      </w:pPr>
      <w:r w:rsidRPr="002E3560">
        <w:rPr>
          <w:rFonts w:ascii="Arial" w:hAnsi="Arial" w:cs="Arial"/>
          <w:b/>
          <w:bCs/>
          <w:sz w:val="22"/>
          <w:szCs w:val="22"/>
        </w:rPr>
        <w:t>Törzsvásárlói program szabályzat</w:t>
      </w:r>
    </w:p>
    <w:p w14:paraId="4B021843" w14:textId="77777777" w:rsidR="00F2148D" w:rsidRPr="002E3560" w:rsidRDefault="00F2148D" w:rsidP="00F2148D">
      <w:pPr>
        <w:pStyle w:val="NormlWeb"/>
        <w:rPr>
          <w:rFonts w:ascii="Arial" w:hAnsi="Arial" w:cs="Arial"/>
          <w:sz w:val="22"/>
          <w:szCs w:val="22"/>
        </w:rPr>
      </w:pPr>
      <w:r w:rsidRPr="002E3560">
        <w:rPr>
          <w:rFonts w:ascii="Arial" w:hAnsi="Arial" w:cs="Arial"/>
          <w:b/>
          <w:bCs/>
          <w:sz w:val="22"/>
          <w:szCs w:val="22"/>
        </w:rPr>
        <w:t>1. Szervező</w:t>
      </w:r>
    </w:p>
    <w:p w14:paraId="2A69A94B" w14:textId="77777777" w:rsidR="00F2148D" w:rsidRPr="002E3560" w:rsidRDefault="002260A2" w:rsidP="00F2148D">
      <w:pPr>
        <w:pStyle w:val="NormlWeb"/>
        <w:rPr>
          <w:rFonts w:ascii="Arial" w:hAnsi="Arial" w:cs="Arial"/>
          <w:sz w:val="22"/>
          <w:szCs w:val="22"/>
        </w:rPr>
      </w:pPr>
      <w:r w:rsidRPr="002E3560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2E3560">
        <w:rPr>
          <w:rFonts w:ascii="Arial" w:hAnsi="Arial" w:cs="Arial"/>
          <w:sz w:val="22"/>
          <w:szCs w:val="22"/>
        </w:rPr>
        <w:t>Humanitas</w:t>
      </w:r>
      <w:proofErr w:type="spellEnd"/>
      <w:r w:rsidR="00F2148D" w:rsidRPr="002E35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148D" w:rsidRPr="002E3560">
        <w:rPr>
          <w:rFonts w:ascii="Arial" w:hAnsi="Arial" w:cs="Arial"/>
          <w:sz w:val="22"/>
          <w:szCs w:val="22"/>
        </w:rPr>
        <w:t>Gyógyszertárat</w:t>
      </w:r>
      <w:proofErr w:type="spellEnd"/>
      <w:r w:rsidR="00F2148D" w:rsidRPr="002E3560">
        <w:rPr>
          <w:rFonts w:ascii="Arial" w:hAnsi="Arial" w:cs="Arial"/>
          <w:sz w:val="22"/>
          <w:szCs w:val="22"/>
        </w:rPr>
        <w:t xml:space="preserve"> üzemeltető </w:t>
      </w:r>
      <w:r w:rsidRPr="002E3560">
        <w:rPr>
          <w:rFonts w:ascii="Arial" w:hAnsi="Arial" w:cs="Arial"/>
          <w:sz w:val="22"/>
          <w:szCs w:val="22"/>
        </w:rPr>
        <w:t>Pro Humana Kft.</w:t>
      </w:r>
      <w:r w:rsidR="003F666B" w:rsidRPr="002E3560">
        <w:rPr>
          <w:rFonts w:ascii="Arial" w:hAnsi="Arial" w:cs="Arial"/>
          <w:sz w:val="22"/>
          <w:szCs w:val="22"/>
        </w:rPr>
        <w:t xml:space="preserve"> </w:t>
      </w:r>
      <w:r w:rsidR="00F2148D" w:rsidRPr="002E3560">
        <w:rPr>
          <w:rFonts w:ascii="Arial" w:hAnsi="Arial" w:cs="Arial"/>
          <w:sz w:val="22"/>
          <w:szCs w:val="22"/>
        </w:rPr>
        <w:t>Törzsvásár</w:t>
      </w:r>
      <w:r w:rsidR="00E47E6C" w:rsidRPr="002E3560">
        <w:rPr>
          <w:rFonts w:ascii="Arial" w:hAnsi="Arial" w:cs="Arial"/>
          <w:sz w:val="22"/>
          <w:szCs w:val="22"/>
        </w:rPr>
        <w:t>lói p</w:t>
      </w:r>
      <w:r w:rsidR="003F666B" w:rsidRPr="002E3560">
        <w:rPr>
          <w:rFonts w:ascii="Arial" w:hAnsi="Arial" w:cs="Arial"/>
          <w:sz w:val="22"/>
          <w:szCs w:val="22"/>
        </w:rPr>
        <w:t>rogr</w:t>
      </w:r>
      <w:r w:rsidR="002C00CF">
        <w:rPr>
          <w:rFonts w:ascii="Arial" w:hAnsi="Arial" w:cs="Arial"/>
          <w:sz w:val="22"/>
          <w:szCs w:val="22"/>
        </w:rPr>
        <w:t>amot szervez, mely 2017. március 16-tó</w:t>
      </w:r>
      <w:r w:rsidR="00F2148D" w:rsidRPr="002E3560">
        <w:rPr>
          <w:rFonts w:ascii="Arial" w:hAnsi="Arial" w:cs="Arial"/>
          <w:sz w:val="22"/>
          <w:szCs w:val="22"/>
        </w:rPr>
        <w:t>l határozatlan ideig érvényes.</w:t>
      </w:r>
    </w:p>
    <w:p w14:paraId="32907964" w14:textId="77777777" w:rsidR="00F2148D" w:rsidRPr="002E3560" w:rsidRDefault="00900158" w:rsidP="00F2148D">
      <w:pPr>
        <w:pStyle w:val="NormlWeb"/>
        <w:rPr>
          <w:rFonts w:ascii="Arial" w:hAnsi="Arial" w:cs="Arial"/>
          <w:sz w:val="22"/>
          <w:szCs w:val="22"/>
        </w:rPr>
      </w:pPr>
      <w:r w:rsidRPr="002E3560">
        <w:rPr>
          <w:rFonts w:ascii="Arial" w:hAnsi="Arial" w:cs="Arial"/>
          <w:b/>
          <w:bCs/>
          <w:sz w:val="22"/>
          <w:szCs w:val="22"/>
        </w:rPr>
        <w:t>2. Szervező</w:t>
      </w:r>
      <w:r w:rsidR="00F2148D" w:rsidRPr="002E3560">
        <w:rPr>
          <w:rFonts w:ascii="Arial" w:hAnsi="Arial" w:cs="Arial"/>
          <w:b/>
          <w:bCs/>
          <w:sz w:val="22"/>
          <w:szCs w:val="22"/>
        </w:rPr>
        <w:t xml:space="preserve"> elérhetősége, adatai</w:t>
      </w:r>
    </w:p>
    <w:p w14:paraId="6B8DAE51" w14:textId="77777777" w:rsidR="00F2148D" w:rsidRPr="002E3560" w:rsidRDefault="002B209A" w:rsidP="00F2148D">
      <w:pPr>
        <w:pStyle w:val="NormlWeb"/>
        <w:rPr>
          <w:rFonts w:ascii="Arial" w:hAnsi="Arial" w:cs="Arial"/>
          <w:sz w:val="22"/>
          <w:szCs w:val="22"/>
        </w:rPr>
      </w:pPr>
      <w:proofErr w:type="spellStart"/>
      <w:r w:rsidRPr="002E3560">
        <w:rPr>
          <w:rFonts w:ascii="Arial" w:hAnsi="Arial" w:cs="Arial"/>
          <w:sz w:val="22"/>
          <w:szCs w:val="22"/>
        </w:rPr>
        <w:t>Humanitas</w:t>
      </w:r>
      <w:proofErr w:type="spellEnd"/>
      <w:r w:rsidRPr="002E3560">
        <w:rPr>
          <w:rFonts w:ascii="Arial" w:hAnsi="Arial" w:cs="Arial"/>
          <w:sz w:val="22"/>
          <w:szCs w:val="22"/>
        </w:rPr>
        <w:t xml:space="preserve"> Gyógyszertár, 1172 Bp. Diadal utca 34.</w:t>
      </w:r>
      <w:r w:rsidRPr="002E3560">
        <w:rPr>
          <w:rFonts w:ascii="Arial" w:hAnsi="Arial" w:cs="Arial"/>
          <w:sz w:val="22"/>
          <w:szCs w:val="22"/>
        </w:rPr>
        <w:br/>
        <w:t>Pro Humana Kft. 1172 Bp. Jászivány utca 1.</w:t>
      </w:r>
    </w:p>
    <w:p w14:paraId="35655416" w14:textId="77777777" w:rsidR="00F2148D" w:rsidRPr="002E3560" w:rsidRDefault="003F666B" w:rsidP="00F2148D">
      <w:pPr>
        <w:pStyle w:val="NormlWeb"/>
        <w:rPr>
          <w:rFonts w:ascii="Arial" w:hAnsi="Arial" w:cs="Arial"/>
          <w:sz w:val="22"/>
          <w:szCs w:val="22"/>
        </w:rPr>
      </w:pPr>
      <w:r w:rsidRPr="002E3560">
        <w:rPr>
          <w:rFonts w:ascii="Arial" w:hAnsi="Arial" w:cs="Arial"/>
          <w:sz w:val="22"/>
          <w:szCs w:val="22"/>
        </w:rPr>
        <w:t>Tel: 0612578571; fax: 0612578571</w:t>
      </w:r>
      <w:r w:rsidR="002B209A" w:rsidRPr="002E3560">
        <w:rPr>
          <w:rFonts w:ascii="Arial" w:hAnsi="Arial" w:cs="Arial"/>
          <w:sz w:val="22"/>
          <w:szCs w:val="22"/>
        </w:rPr>
        <w:br/>
      </w:r>
      <w:r w:rsidR="00F2148D" w:rsidRPr="002E3560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2E3560">
          <w:rPr>
            <w:rStyle w:val="Hiperhivatkozs"/>
            <w:rFonts w:ascii="Arial" w:hAnsi="Arial" w:cs="Arial"/>
            <w:sz w:val="22"/>
            <w:szCs w:val="22"/>
          </w:rPr>
          <w:t>info@humanitasgyogyszertar.hu</w:t>
        </w:r>
      </w:hyperlink>
      <w:r w:rsidR="002B209A" w:rsidRPr="002E3560">
        <w:rPr>
          <w:rFonts w:ascii="Arial" w:hAnsi="Arial" w:cs="Arial"/>
          <w:sz w:val="22"/>
          <w:szCs w:val="22"/>
        </w:rPr>
        <w:br/>
      </w:r>
      <w:r w:rsidR="00F2148D" w:rsidRPr="002E3560">
        <w:rPr>
          <w:rFonts w:ascii="Arial" w:hAnsi="Arial" w:cs="Arial"/>
          <w:sz w:val="22"/>
          <w:szCs w:val="22"/>
        </w:rPr>
        <w:t xml:space="preserve">web: </w:t>
      </w:r>
      <w:r w:rsidRPr="002E3560">
        <w:rPr>
          <w:rFonts w:ascii="Arial" w:hAnsi="Arial" w:cs="Arial"/>
          <w:sz w:val="22"/>
          <w:szCs w:val="22"/>
        </w:rPr>
        <w:t>www.humanitasgyogyszertar.hu</w:t>
      </w:r>
    </w:p>
    <w:p w14:paraId="0B5790CF" w14:textId="77777777" w:rsidR="00F2148D" w:rsidRPr="002E3560" w:rsidRDefault="00F2148D" w:rsidP="00F2148D">
      <w:pPr>
        <w:pStyle w:val="NormlWeb"/>
        <w:rPr>
          <w:rFonts w:ascii="Arial" w:hAnsi="Arial" w:cs="Arial"/>
          <w:sz w:val="22"/>
          <w:szCs w:val="22"/>
        </w:rPr>
      </w:pPr>
      <w:r w:rsidRPr="002E3560">
        <w:rPr>
          <w:rFonts w:ascii="Arial" w:hAnsi="Arial" w:cs="Arial"/>
          <w:b/>
          <w:bCs/>
          <w:sz w:val="22"/>
          <w:szCs w:val="22"/>
        </w:rPr>
        <w:t>3. Általános feltételek, belépés</w:t>
      </w:r>
    </w:p>
    <w:p w14:paraId="395B0D3F" w14:textId="77777777" w:rsidR="002E3560" w:rsidRDefault="005D0E95" w:rsidP="00F2148D">
      <w:pPr>
        <w:pStyle w:val="Norm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</w:t>
      </w:r>
      <w:r w:rsidR="00E47E6C" w:rsidRPr="002E3560">
        <w:rPr>
          <w:rFonts w:ascii="Arial" w:hAnsi="Arial" w:cs="Arial"/>
          <w:sz w:val="22"/>
          <w:szCs w:val="22"/>
        </w:rPr>
        <w:t>örzsvásárlói p</w:t>
      </w:r>
      <w:r>
        <w:rPr>
          <w:rFonts w:ascii="Arial" w:hAnsi="Arial" w:cs="Arial"/>
          <w:sz w:val="22"/>
          <w:szCs w:val="22"/>
        </w:rPr>
        <w:t xml:space="preserve">rogram </w:t>
      </w:r>
      <w:proofErr w:type="gramStart"/>
      <w:r>
        <w:rPr>
          <w:rFonts w:ascii="Arial" w:hAnsi="Arial" w:cs="Arial"/>
          <w:sz w:val="22"/>
          <w:szCs w:val="22"/>
        </w:rPr>
        <w:t>( a</w:t>
      </w:r>
      <w:proofErr w:type="gramEnd"/>
      <w:r>
        <w:rPr>
          <w:rFonts w:ascii="Arial" w:hAnsi="Arial" w:cs="Arial"/>
          <w:sz w:val="22"/>
          <w:szCs w:val="22"/>
        </w:rPr>
        <w:t xml:space="preserve"> továbbiakban: a Program) Szabályzata, a P</w:t>
      </w:r>
      <w:r w:rsidR="00F2148D" w:rsidRPr="002E3560">
        <w:rPr>
          <w:rFonts w:ascii="Arial" w:hAnsi="Arial" w:cs="Arial"/>
          <w:sz w:val="22"/>
          <w:szCs w:val="22"/>
        </w:rPr>
        <w:t xml:space="preserve">rogramban résztvevő, kizárólag természetes személy (Kártyabirtokos, Jelentkező) és a </w:t>
      </w:r>
      <w:r w:rsidR="002B209A" w:rsidRPr="002E3560">
        <w:rPr>
          <w:rFonts w:ascii="Arial" w:hAnsi="Arial" w:cs="Arial"/>
          <w:sz w:val="22"/>
          <w:szCs w:val="22"/>
        </w:rPr>
        <w:t>Pro Humana Kft.</w:t>
      </w:r>
      <w:r w:rsidR="00F2148D" w:rsidRPr="002E3560">
        <w:rPr>
          <w:rFonts w:ascii="Arial" w:hAnsi="Arial" w:cs="Arial"/>
          <w:sz w:val="22"/>
          <w:szCs w:val="22"/>
        </w:rPr>
        <w:t xml:space="preserve"> (a továbbiakban: Gyógyszertár) közötti szerződés feltételrendszere. A Gyógyszertár fenn</w:t>
      </w:r>
      <w:r>
        <w:rPr>
          <w:rFonts w:ascii="Arial" w:hAnsi="Arial" w:cs="Arial"/>
          <w:sz w:val="22"/>
          <w:szCs w:val="22"/>
        </w:rPr>
        <w:t>tartja magának a jogot, hogy a S</w:t>
      </w:r>
      <w:r w:rsidR="00F2148D" w:rsidRPr="002E3560">
        <w:rPr>
          <w:rFonts w:ascii="Arial" w:hAnsi="Arial" w:cs="Arial"/>
          <w:sz w:val="22"/>
          <w:szCs w:val="22"/>
        </w:rPr>
        <w:t xml:space="preserve">zabályzatot a gyógyszertárban kifüggesztett tájékoztatás mellett módosítsa. A Jelentkezők a </w:t>
      </w:r>
      <w:r>
        <w:rPr>
          <w:rFonts w:ascii="Arial" w:hAnsi="Arial" w:cs="Arial"/>
          <w:sz w:val="22"/>
          <w:szCs w:val="22"/>
        </w:rPr>
        <w:t>R</w:t>
      </w:r>
      <w:r w:rsidR="005A3F14" w:rsidRPr="002E3560">
        <w:rPr>
          <w:rFonts w:ascii="Arial" w:hAnsi="Arial" w:cs="Arial"/>
          <w:sz w:val="22"/>
          <w:szCs w:val="22"/>
        </w:rPr>
        <w:t>egisztrációs</w:t>
      </w:r>
      <w:r w:rsidR="00F2148D" w:rsidRPr="002E3560">
        <w:rPr>
          <w:rFonts w:ascii="Arial" w:hAnsi="Arial" w:cs="Arial"/>
          <w:sz w:val="22"/>
          <w:szCs w:val="22"/>
        </w:rPr>
        <w:t xml:space="preserve"> lap kitöltésével és aláírásával, illetőleg a kártya használatával, a Gyógyszertárral szerződést kö</w:t>
      </w:r>
      <w:r>
        <w:rPr>
          <w:rFonts w:ascii="Arial" w:hAnsi="Arial" w:cs="Arial"/>
          <w:sz w:val="22"/>
          <w:szCs w:val="22"/>
        </w:rPr>
        <w:t>tnek, melynek értelmében a S</w:t>
      </w:r>
      <w:r w:rsidR="00F2148D" w:rsidRPr="002E3560">
        <w:rPr>
          <w:rFonts w:ascii="Arial" w:hAnsi="Arial" w:cs="Arial"/>
          <w:sz w:val="22"/>
          <w:szCs w:val="22"/>
        </w:rPr>
        <w:t>zabályzatban leírtakat mindkét fél magára nézve kötelezően elfogadja és betartj</w:t>
      </w:r>
      <w:r>
        <w:rPr>
          <w:rFonts w:ascii="Arial" w:hAnsi="Arial" w:cs="Arial"/>
          <w:sz w:val="22"/>
          <w:szCs w:val="22"/>
        </w:rPr>
        <w:t>a. Egy Kártyabirtokos csak egy T</w:t>
      </w:r>
      <w:r w:rsidR="00900158" w:rsidRPr="002E3560">
        <w:rPr>
          <w:rFonts w:ascii="Arial" w:hAnsi="Arial" w:cs="Arial"/>
          <w:sz w:val="22"/>
          <w:szCs w:val="22"/>
        </w:rPr>
        <w:t>örzsvásárlói k</w:t>
      </w:r>
      <w:r>
        <w:rPr>
          <w:rFonts w:ascii="Arial" w:hAnsi="Arial" w:cs="Arial"/>
          <w:sz w:val="22"/>
          <w:szCs w:val="22"/>
        </w:rPr>
        <w:t>ártyával (a továbbiakban: K</w:t>
      </w:r>
      <w:r w:rsidR="00F2148D" w:rsidRPr="002E3560">
        <w:rPr>
          <w:rFonts w:ascii="Arial" w:hAnsi="Arial" w:cs="Arial"/>
          <w:sz w:val="22"/>
          <w:szCs w:val="22"/>
        </w:rPr>
        <w:t xml:space="preserve">ártya) rendelkezhet, mely a Gyógyszertár tulajdona. A Jelentkező a </w:t>
      </w:r>
      <w:r>
        <w:rPr>
          <w:rFonts w:ascii="Arial" w:hAnsi="Arial" w:cs="Arial"/>
          <w:sz w:val="22"/>
          <w:szCs w:val="22"/>
        </w:rPr>
        <w:t>R</w:t>
      </w:r>
      <w:r w:rsidR="005A3F14" w:rsidRPr="002E3560">
        <w:rPr>
          <w:rFonts w:ascii="Arial" w:hAnsi="Arial" w:cs="Arial"/>
          <w:sz w:val="22"/>
          <w:szCs w:val="22"/>
        </w:rPr>
        <w:t xml:space="preserve">egisztrációs </w:t>
      </w:r>
      <w:r w:rsidR="00F2148D" w:rsidRPr="002E3560">
        <w:rPr>
          <w:rFonts w:ascii="Arial" w:hAnsi="Arial" w:cs="Arial"/>
          <w:sz w:val="22"/>
          <w:szCs w:val="22"/>
        </w:rPr>
        <w:t xml:space="preserve">lapot köteles a valóságnak megfelelően és olvashatóan kitölteni. </w:t>
      </w:r>
    </w:p>
    <w:p w14:paraId="7517FEA1" w14:textId="77777777" w:rsidR="002E3560" w:rsidRDefault="002E3560" w:rsidP="00F2148D">
      <w:pPr>
        <w:pStyle w:val="NormlWeb"/>
        <w:rPr>
          <w:rFonts w:ascii="Arial" w:hAnsi="Arial" w:cs="Arial"/>
          <w:sz w:val="22"/>
          <w:szCs w:val="22"/>
        </w:rPr>
      </w:pPr>
    </w:p>
    <w:p w14:paraId="3490510A" w14:textId="77777777" w:rsidR="00F2148D" w:rsidRPr="002E3560" w:rsidRDefault="00F2148D" w:rsidP="00F2148D">
      <w:pPr>
        <w:pStyle w:val="NormlWeb"/>
        <w:rPr>
          <w:rFonts w:ascii="Arial" w:hAnsi="Arial" w:cs="Arial"/>
          <w:sz w:val="22"/>
          <w:szCs w:val="22"/>
        </w:rPr>
      </w:pPr>
      <w:r w:rsidRPr="002E3560">
        <w:rPr>
          <w:rFonts w:ascii="Arial" w:hAnsi="Arial" w:cs="Arial"/>
          <w:sz w:val="22"/>
          <w:szCs w:val="22"/>
        </w:rPr>
        <w:t xml:space="preserve">Az aláíratlan vagy nem valós adatokat tartalmazó, illetve a hiányos vagy olvashatatlan </w:t>
      </w:r>
      <w:r w:rsidR="005D0E95">
        <w:rPr>
          <w:rFonts w:ascii="Arial" w:hAnsi="Arial" w:cs="Arial"/>
          <w:sz w:val="22"/>
          <w:szCs w:val="22"/>
        </w:rPr>
        <w:t>R</w:t>
      </w:r>
      <w:r w:rsidR="005A3F14" w:rsidRPr="002E3560">
        <w:rPr>
          <w:rFonts w:ascii="Arial" w:hAnsi="Arial" w:cs="Arial"/>
          <w:sz w:val="22"/>
          <w:szCs w:val="22"/>
        </w:rPr>
        <w:t>egisztrációs l</w:t>
      </w:r>
      <w:r w:rsidRPr="002E3560">
        <w:rPr>
          <w:rFonts w:ascii="Arial" w:hAnsi="Arial" w:cs="Arial"/>
          <w:sz w:val="22"/>
          <w:szCs w:val="22"/>
        </w:rPr>
        <w:t xml:space="preserve">ap érvénytelen. A </w:t>
      </w:r>
      <w:r w:rsidR="005D0E95">
        <w:rPr>
          <w:rFonts w:ascii="Arial" w:hAnsi="Arial" w:cs="Arial"/>
          <w:sz w:val="22"/>
          <w:szCs w:val="22"/>
        </w:rPr>
        <w:t>R</w:t>
      </w:r>
      <w:r w:rsidR="005A3F14" w:rsidRPr="002E3560">
        <w:rPr>
          <w:rFonts w:ascii="Arial" w:hAnsi="Arial" w:cs="Arial"/>
          <w:sz w:val="22"/>
          <w:szCs w:val="22"/>
        </w:rPr>
        <w:t>egiszt</w:t>
      </w:r>
      <w:r w:rsidR="00966A93" w:rsidRPr="002E3560">
        <w:rPr>
          <w:rFonts w:ascii="Arial" w:hAnsi="Arial" w:cs="Arial"/>
          <w:sz w:val="22"/>
          <w:szCs w:val="22"/>
        </w:rPr>
        <w:t>r</w:t>
      </w:r>
      <w:r w:rsidR="005A3F14" w:rsidRPr="002E3560">
        <w:rPr>
          <w:rFonts w:ascii="Arial" w:hAnsi="Arial" w:cs="Arial"/>
          <w:sz w:val="22"/>
          <w:szCs w:val="22"/>
        </w:rPr>
        <w:t>ációs l</w:t>
      </w:r>
      <w:r w:rsidRPr="002E3560">
        <w:rPr>
          <w:rFonts w:ascii="Arial" w:hAnsi="Arial" w:cs="Arial"/>
          <w:sz w:val="22"/>
          <w:szCs w:val="22"/>
        </w:rPr>
        <w:t>apon közölt bármely adat megváltozásáról a Gyógyszertárat értesíteni kell. Az ennek elmulasztásából eredő valamennyi következmény és kár a Kártyabirtokost terheli. A</w:t>
      </w:r>
      <w:r w:rsidR="002B209A" w:rsidRPr="002E3560">
        <w:rPr>
          <w:rFonts w:ascii="Arial" w:hAnsi="Arial" w:cs="Arial"/>
          <w:sz w:val="22"/>
          <w:szCs w:val="22"/>
        </w:rPr>
        <w:t xml:space="preserve"> Pro Humana Kft</w:t>
      </w:r>
      <w:r w:rsidRPr="002E3560">
        <w:rPr>
          <w:rFonts w:ascii="Arial" w:hAnsi="Arial" w:cs="Arial"/>
          <w:sz w:val="22"/>
          <w:szCs w:val="22"/>
        </w:rPr>
        <w:t>. a törzsvásárlók személyes adatait bizalmasan keze</w:t>
      </w:r>
      <w:r w:rsidR="00FE294F" w:rsidRPr="002E3560">
        <w:rPr>
          <w:rFonts w:ascii="Arial" w:hAnsi="Arial" w:cs="Arial"/>
          <w:sz w:val="22"/>
          <w:szCs w:val="22"/>
        </w:rPr>
        <w:t>li, harmadik félnek át nem adja és azokat az információs önrendelkezési jogról és az információszabadságról szóló 2011. évi CXII. törvény rendelkezéseinek megfelelően kezeli.</w:t>
      </w:r>
    </w:p>
    <w:p w14:paraId="1F81AB80" w14:textId="77777777" w:rsidR="00F2148D" w:rsidRPr="002E3560" w:rsidRDefault="00F2148D" w:rsidP="00F2148D">
      <w:pPr>
        <w:pStyle w:val="NormlWeb"/>
        <w:rPr>
          <w:rFonts w:ascii="Arial" w:hAnsi="Arial" w:cs="Arial"/>
          <w:sz w:val="22"/>
          <w:szCs w:val="22"/>
        </w:rPr>
      </w:pPr>
      <w:r w:rsidRPr="002E3560">
        <w:rPr>
          <w:rFonts w:ascii="Arial" w:hAnsi="Arial" w:cs="Arial"/>
          <w:sz w:val="22"/>
          <w:szCs w:val="22"/>
        </w:rPr>
        <w:t>A Kártyabirtokosok hozzájárulnak ahhoz, hogy e-mail címüket a Gyógyszertár saját marketing- és levelezési céllal felhasználja.</w:t>
      </w:r>
    </w:p>
    <w:p w14:paraId="4C9D1030" w14:textId="77777777" w:rsidR="00F2148D" w:rsidRPr="002E3560" w:rsidRDefault="00F2148D" w:rsidP="00F2148D">
      <w:pPr>
        <w:pStyle w:val="NormlWeb"/>
        <w:rPr>
          <w:rFonts w:ascii="Arial" w:hAnsi="Arial" w:cs="Arial"/>
          <w:sz w:val="22"/>
          <w:szCs w:val="22"/>
        </w:rPr>
      </w:pPr>
      <w:r w:rsidRPr="002E3560">
        <w:rPr>
          <w:rFonts w:ascii="Arial" w:hAnsi="Arial" w:cs="Arial"/>
          <w:b/>
          <w:bCs/>
          <w:sz w:val="22"/>
          <w:szCs w:val="22"/>
        </w:rPr>
        <w:t>4. Törzsvásárlói kártya</w:t>
      </w:r>
    </w:p>
    <w:p w14:paraId="4082CE3D" w14:textId="77777777" w:rsidR="00F2148D" w:rsidRPr="002E3560" w:rsidRDefault="00F2148D" w:rsidP="00F2148D">
      <w:pPr>
        <w:pStyle w:val="NormlWeb"/>
        <w:rPr>
          <w:rFonts w:ascii="Arial" w:hAnsi="Arial" w:cs="Arial"/>
          <w:sz w:val="22"/>
          <w:szCs w:val="22"/>
        </w:rPr>
      </w:pPr>
      <w:r w:rsidRPr="002E3560">
        <w:rPr>
          <w:rFonts w:ascii="Arial" w:hAnsi="Arial" w:cs="Arial"/>
          <w:sz w:val="22"/>
          <w:szCs w:val="22"/>
        </w:rPr>
        <w:t xml:space="preserve">A </w:t>
      </w:r>
      <w:r w:rsidR="005D0E95">
        <w:rPr>
          <w:rFonts w:ascii="Arial" w:hAnsi="Arial" w:cs="Arial"/>
          <w:sz w:val="22"/>
          <w:szCs w:val="22"/>
        </w:rPr>
        <w:t>R</w:t>
      </w:r>
      <w:r w:rsidR="00613914" w:rsidRPr="002E3560">
        <w:rPr>
          <w:rFonts w:ascii="Arial" w:hAnsi="Arial" w:cs="Arial"/>
          <w:sz w:val="22"/>
          <w:szCs w:val="22"/>
        </w:rPr>
        <w:t xml:space="preserve">egisztrációs </w:t>
      </w:r>
      <w:r w:rsidR="00334235" w:rsidRPr="002E3560">
        <w:rPr>
          <w:rFonts w:ascii="Arial" w:hAnsi="Arial" w:cs="Arial"/>
          <w:sz w:val="22"/>
          <w:szCs w:val="22"/>
        </w:rPr>
        <w:t>lap kitöltése után a J</w:t>
      </w:r>
      <w:r w:rsidRPr="002E3560">
        <w:rPr>
          <w:rFonts w:ascii="Arial" w:hAnsi="Arial" w:cs="Arial"/>
          <w:sz w:val="22"/>
          <w:szCs w:val="22"/>
        </w:rPr>
        <w:t>elentkező egyedi</w:t>
      </w:r>
      <w:r w:rsidR="00B85D78" w:rsidRPr="002E3560">
        <w:rPr>
          <w:rFonts w:ascii="Arial" w:hAnsi="Arial" w:cs="Arial"/>
          <w:sz w:val="22"/>
          <w:szCs w:val="22"/>
        </w:rPr>
        <w:t xml:space="preserve"> EAN</w:t>
      </w:r>
      <w:r w:rsidRPr="002E3560">
        <w:rPr>
          <w:rFonts w:ascii="Arial" w:hAnsi="Arial" w:cs="Arial"/>
          <w:sz w:val="22"/>
          <w:szCs w:val="22"/>
        </w:rPr>
        <w:t xml:space="preserve"> vonalkóddal ell</w:t>
      </w:r>
      <w:r w:rsidR="00613914" w:rsidRPr="002E3560">
        <w:rPr>
          <w:rFonts w:ascii="Arial" w:hAnsi="Arial" w:cs="Arial"/>
          <w:sz w:val="22"/>
          <w:szCs w:val="22"/>
        </w:rPr>
        <w:t>áto</w:t>
      </w:r>
      <w:r w:rsidR="00B85D78" w:rsidRPr="002E3560">
        <w:rPr>
          <w:rFonts w:ascii="Arial" w:hAnsi="Arial" w:cs="Arial"/>
          <w:sz w:val="22"/>
          <w:szCs w:val="22"/>
        </w:rPr>
        <w:t>tt t</w:t>
      </w:r>
      <w:r w:rsidR="00334235" w:rsidRPr="002E3560">
        <w:rPr>
          <w:rFonts w:ascii="Arial" w:hAnsi="Arial" w:cs="Arial"/>
          <w:sz w:val="22"/>
          <w:szCs w:val="22"/>
        </w:rPr>
        <w:t>örzsvásárlói kártyát kap, melynek átadásakor</w:t>
      </w:r>
      <w:r w:rsidR="00B85D78" w:rsidRPr="002E3560">
        <w:rPr>
          <w:rFonts w:ascii="Arial" w:hAnsi="Arial" w:cs="Arial"/>
          <w:sz w:val="22"/>
          <w:szCs w:val="22"/>
        </w:rPr>
        <w:t xml:space="preserve"> a Jelentkező</w:t>
      </w:r>
      <w:r w:rsidR="00334235" w:rsidRPr="002E3560">
        <w:rPr>
          <w:rFonts w:ascii="Arial" w:hAnsi="Arial" w:cs="Arial"/>
          <w:sz w:val="22"/>
          <w:szCs w:val="22"/>
        </w:rPr>
        <w:t xml:space="preserve"> aláírásával látja el azt</w:t>
      </w:r>
      <w:r w:rsidR="00613914" w:rsidRPr="002E3560">
        <w:rPr>
          <w:rFonts w:ascii="Arial" w:hAnsi="Arial" w:cs="Arial"/>
          <w:sz w:val="22"/>
          <w:szCs w:val="22"/>
        </w:rPr>
        <w:t>.</w:t>
      </w:r>
      <w:r w:rsidR="005D0E95">
        <w:rPr>
          <w:rFonts w:ascii="Arial" w:hAnsi="Arial" w:cs="Arial"/>
          <w:sz w:val="22"/>
          <w:szCs w:val="22"/>
        </w:rPr>
        <w:t xml:space="preserve"> Egy Kártyabirtokos csak egy T</w:t>
      </w:r>
      <w:r w:rsidR="00B85D78" w:rsidRPr="002E3560">
        <w:rPr>
          <w:rFonts w:ascii="Arial" w:hAnsi="Arial" w:cs="Arial"/>
          <w:sz w:val="22"/>
          <w:szCs w:val="22"/>
        </w:rPr>
        <w:t>örzsvásárlói k</w:t>
      </w:r>
      <w:r w:rsidRPr="002E3560">
        <w:rPr>
          <w:rFonts w:ascii="Arial" w:hAnsi="Arial" w:cs="Arial"/>
          <w:sz w:val="22"/>
          <w:szCs w:val="22"/>
        </w:rPr>
        <w:t>ártyával rendelkezhet.</w:t>
      </w:r>
    </w:p>
    <w:p w14:paraId="752EDAF7" w14:textId="77777777" w:rsidR="00F2148D" w:rsidRPr="002E3560" w:rsidRDefault="005D0E95" w:rsidP="00F2148D">
      <w:pPr>
        <w:pStyle w:val="Norm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 A K</w:t>
      </w:r>
      <w:r w:rsidR="00F2148D" w:rsidRPr="002E3560">
        <w:rPr>
          <w:rFonts w:ascii="Arial" w:hAnsi="Arial" w:cs="Arial"/>
          <w:b/>
          <w:bCs/>
          <w:sz w:val="22"/>
          <w:szCs w:val="22"/>
        </w:rPr>
        <w:t>ártya használata</w:t>
      </w:r>
    </w:p>
    <w:p w14:paraId="219329A6" w14:textId="77777777" w:rsidR="00F2148D" w:rsidRPr="002E3560" w:rsidRDefault="005D0E95" w:rsidP="00F2148D">
      <w:pPr>
        <w:pStyle w:val="Norm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</w:t>
      </w:r>
      <w:r w:rsidR="00B85D78" w:rsidRPr="002E3560">
        <w:rPr>
          <w:rFonts w:ascii="Arial" w:hAnsi="Arial" w:cs="Arial"/>
          <w:sz w:val="22"/>
          <w:szCs w:val="22"/>
        </w:rPr>
        <w:t>örzsvásárlói k</w:t>
      </w:r>
      <w:r w:rsidR="00F2148D" w:rsidRPr="002E3560">
        <w:rPr>
          <w:rFonts w:ascii="Arial" w:hAnsi="Arial" w:cs="Arial"/>
          <w:sz w:val="22"/>
          <w:szCs w:val="22"/>
        </w:rPr>
        <w:t xml:space="preserve">ártya használata csak akkor fogadható el, ha a vásárlás </w:t>
      </w:r>
      <w:r w:rsidR="0024355E" w:rsidRPr="002E3560">
        <w:rPr>
          <w:rFonts w:ascii="Arial" w:hAnsi="Arial" w:cs="Arial"/>
          <w:sz w:val="22"/>
          <w:szCs w:val="22"/>
        </w:rPr>
        <w:t>megkezdésekor</w:t>
      </w:r>
      <w:r w:rsidR="00F2148D" w:rsidRPr="002E3560">
        <w:rPr>
          <w:rFonts w:ascii="Arial" w:hAnsi="Arial" w:cs="Arial"/>
          <w:sz w:val="22"/>
          <w:szCs w:val="22"/>
        </w:rPr>
        <w:t xml:space="preserve"> azt a Kártyabir</w:t>
      </w:r>
      <w:r>
        <w:rPr>
          <w:rFonts w:ascii="Arial" w:hAnsi="Arial" w:cs="Arial"/>
          <w:sz w:val="22"/>
          <w:szCs w:val="22"/>
        </w:rPr>
        <w:t>tokos felmutatja. A K</w:t>
      </w:r>
      <w:r w:rsidR="0024355E" w:rsidRPr="002E3560">
        <w:rPr>
          <w:rFonts w:ascii="Arial" w:hAnsi="Arial" w:cs="Arial"/>
          <w:sz w:val="22"/>
          <w:szCs w:val="22"/>
        </w:rPr>
        <w:t xml:space="preserve">ártya felmutatásával 3 % kedvezményt kap minden olyan </w:t>
      </w:r>
      <w:r>
        <w:rPr>
          <w:rFonts w:ascii="Arial" w:hAnsi="Arial" w:cs="Arial"/>
          <w:sz w:val="22"/>
          <w:szCs w:val="22"/>
        </w:rPr>
        <w:t>termékre, amely megfelel jelen S</w:t>
      </w:r>
      <w:r w:rsidR="0024355E" w:rsidRPr="002E3560">
        <w:rPr>
          <w:rFonts w:ascii="Arial" w:hAnsi="Arial" w:cs="Arial"/>
          <w:sz w:val="22"/>
          <w:szCs w:val="22"/>
        </w:rPr>
        <w:t>zabályzat által támasztott kritériumoknak.</w:t>
      </w:r>
      <w:r w:rsidR="00F2148D" w:rsidRPr="002E35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K</w:t>
      </w:r>
      <w:r w:rsidR="002B209A" w:rsidRPr="002E3560">
        <w:rPr>
          <w:rFonts w:ascii="Arial" w:hAnsi="Arial" w:cs="Arial"/>
          <w:sz w:val="22"/>
          <w:szCs w:val="22"/>
        </w:rPr>
        <w:t>ártya harmadik félre történő átruházására, kö</w:t>
      </w:r>
      <w:r w:rsidR="00334235" w:rsidRPr="002E3560">
        <w:rPr>
          <w:rFonts w:ascii="Arial" w:hAnsi="Arial" w:cs="Arial"/>
          <w:sz w:val="22"/>
          <w:szCs w:val="22"/>
        </w:rPr>
        <w:t>lcsön adására nincs lehetőség.</w:t>
      </w:r>
      <w:r w:rsidR="00334235" w:rsidRPr="002E3560">
        <w:rPr>
          <w:rFonts w:ascii="Arial" w:hAnsi="Arial" w:cs="Arial"/>
          <w:sz w:val="22"/>
          <w:szCs w:val="22"/>
        </w:rPr>
        <w:br/>
      </w:r>
      <w:r w:rsidR="00334235" w:rsidRPr="002E3560">
        <w:rPr>
          <w:rFonts w:ascii="Arial" w:hAnsi="Arial" w:cs="Arial"/>
          <w:sz w:val="22"/>
          <w:szCs w:val="22"/>
        </w:rPr>
        <w:br/>
      </w:r>
      <w:r w:rsidR="00F2148D" w:rsidRPr="002E3560">
        <w:rPr>
          <w:rFonts w:ascii="Arial" w:hAnsi="Arial" w:cs="Arial"/>
          <w:b/>
          <w:bCs/>
          <w:sz w:val="22"/>
          <w:szCs w:val="22"/>
        </w:rPr>
        <w:t>8. Érvénytelen Kártya</w:t>
      </w:r>
    </w:p>
    <w:p w14:paraId="25B178C8" w14:textId="77777777" w:rsidR="00F2148D" w:rsidRPr="002E3560" w:rsidRDefault="005D0E95" w:rsidP="00F2148D">
      <w:pPr>
        <w:pStyle w:val="Norm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Érvénytelennek minősül az a K</w:t>
      </w:r>
      <w:r w:rsidR="00F2148D" w:rsidRPr="002E3560">
        <w:rPr>
          <w:rFonts w:ascii="Arial" w:hAnsi="Arial" w:cs="Arial"/>
          <w:sz w:val="22"/>
          <w:szCs w:val="22"/>
        </w:rPr>
        <w:t>ártya, amelyet a Gyógyszertár tiltólistára helyezett. Erre az alább</w:t>
      </w:r>
      <w:r>
        <w:rPr>
          <w:rFonts w:ascii="Arial" w:hAnsi="Arial" w:cs="Arial"/>
          <w:sz w:val="22"/>
          <w:szCs w:val="22"/>
        </w:rPr>
        <w:t>i esetekben kerülhet sor: ha a K</w:t>
      </w:r>
      <w:r w:rsidR="00F2148D" w:rsidRPr="002E3560">
        <w:rPr>
          <w:rFonts w:ascii="Arial" w:hAnsi="Arial" w:cs="Arial"/>
          <w:sz w:val="22"/>
          <w:szCs w:val="22"/>
        </w:rPr>
        <w:t xml:space="preserve">ártya elvesztését (ellopását), használhatatlanná </w:t>
      </w:r>
      <w:r w:rsidR="00E47E6C" w:rsidRPr="002E3560">
        <w:rPr>
          <w:rFonts w:ascii="Arial" w:hAnsi="Arial" w:cs="Arial"/>
          <w:sz w:val="22"/>
          <w:szCs w:val="22"/>
        </w:rPr>
        <w:t>válását a Kártyabirtokos</w:t>
      </w:r>
      <w:r w:rsidR="00F2148D" w:rsidRPr="002E3560">
        <w:rPr>
          <w:rFonts w:ascii="Arial" w:hAnsi="Arial" w:cs="Arial"/>
          <w:sz w:val="22"/>
          <w:szCs w:val="22"/>
        </w:rPr>
        <w:t xml:space="preserve"> bejelentette. Érvé</w:t>
      </w:r>
      <w:r>
        <w:rPr>
          <w:rFonts w:ascii="Arial" w:hAnsi="Arial" w:cs="Arial"/>
          <w:sz w:val="22"/>
          <w:szCs w:val="22"/>
        </w:rPr>
        <w:t>nytelen K</w:t>
      </w:r>
      <w:r w:rsidR="002B209A" w:rsidRPr="002E3560">
        <w:rPr>
          <w:rFonts w:ascii="Arial" w:hAnsi="Arial" w:cs="Arial"/>
          <w:sz w:val="22"/>
          <w:szCs w:val="22"/>
        </w:rPr>
        <w:t>ártyára nem adható kedvezmény</w:t>
      </w:r>
      <w:r>
        <w:rPr>
          <w:rFonts w:ascii="Arial" w:hAnsi="Arial" w:cs="Arial"/>
          <w:sz w:val="22"/>
          <w:szCs w:val="22"/>
        </w:rPr>
        <w:t>. A K</w:t>
      </w:r>
      <w:r w:rsidR="00F2148D" w:rsidRPr="002E3560">
        <w:rPr>
          <w:rFonts w:ascii="Arial" w:hAnsi="Arial" w:cs="Arial"/>
          <w:sz w:val="22"/>
          <w:szCs w:val="22"/>
        </w:rPr>
        <w:t>ártyák rosszhiszemű felhasználásának megakadályozása érdekében a Gyógyszertár j</w:t>
      </w:r>
      <w:r>
        <w:rPr>
          <w:rFonts w:ascii="Arial" w:hAnsi="Arial" w:cs="Arial"/>
          <w:sz w:val="22"/>
          <w:szCs w:val="22"/>
        </w:rPr>
        <w:t>ogosult a tiltólistán szereplő K</w:t>
      </w:r>
      <w:r w:rsidR="00F2148D" w:rsidRPr="002E3560">
        <w:rPr>
          <w:rFonts w:ascii="Arial" w:hAnsi="Arial" w:cs="Arial"/>
          <w:sz w:val="22"/>
          <w:szCs w:val="22"/>
        </w:rPr>
        <w:t>ártyát a helyszínen bevonni.</w:t>
      </w:r>
    </w:p>
    <w:p w14:paraId="24736255" w14:textId="77777777" w:rsidR="00F2148D" w:rsidRPr="002E3560" w:rsidRDefault="00F2148D" w:rsidP="00F2148D">
      <w:pPr>
        <w:pStyle w:val="NormlWeb"/>
        <w:rPr>
          <w:rFonts w:ascii="Arial" w:hAnsi="Arial" w:cs="Arial"/>
          <w:sz w:val="22"/>
          <w:szCs w:val="22"/>
        </w:rPr>
      </w:pPr>
      <w:r w:rsidRPr="002E3560">
        <w:rPr>
          <w:rFonts w:ascii="Arial" w:hAnsi="Arial" w:cs="Arial"/>
          <w:b/>
          <w:bCs/>
          <w:sz w:val="22"/>
          <w:szCs w:val="22"/>
        </w:rPr>
        <w:t>9. A Program megszüntetése</w:t>
      </w:r>
    </w:p>
    <w:p w14:paraId="799009E7" w14:textId="77777777" w:rsidR="001B7DD5" w:rsidRPr="002E3560" w:rsidRDefault="005D0E95" w:rsidP="00F2148D">
      <w:pPr>
        <w:pStyle w:val="NormlWeb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</w:t>
      </w:r>
      <w:r w:rsidR="00F2148D" w:rsidRPr="002E3560">
        <w:rPr>
          <w:rFonts w:ascii="Arial" w:hAnsi="Arial" w:cs="Arial"/>
          <w:sz w:val="22"/>
          <w:szCs w:val="22"/>
        </w:rPr>
        <w:t>rogram befejezését a Gyógyszertár –megfelelő értesítés mellett- szabadon döntheti és rendelheti el. A Program befejezéséről szóló értesítést a Gyógyszertár a b</w:t>
      </w:r>
      <w:r w:rsidR="00E47E6C" w:rsidRPr="002E3560">
        <w:rPr>
          <w:rFonts w:ascii="Arial" w:hAnsi="Arial" w:cs="Arial"/>
          <w:sz w:val="22"/>
          <w:szCs w:val="22"/>
        </w:rPr>
        <w:t>efejezést megelőzően legalább 30</w:t>
      </w:r>
      <w:r w:rsidR="00F2148D" w:rsidRPr="002E3560">
        <w:rPr>
          <w:rFonts w:ascii="Arial" w:hAnsi="Arial" w:cs="Arial"/>
          <w:sz w:val="22"/>
          <w:szCs w:val="22"/>
        </w:rPr>
        <w:t xml:space="preserve"> nappal a Gyógyszertárban </w:t>
      </w:r>
      <w:r w:rsidR="00E47E6C" w:rsidRPr="002E3560">
        <w:rPr>
          <w:rFonts w:ascii="Arial" w:hAnsi="Arial" w:cs="Arial"/>
          <w:sz w:val="22"/>
          <w:szCs w:val="22"/>
        </w:rPr>
        <w:t>jól látható helyen kifüggeszti.</w:t>
      </w:r>
      <w:r w:rsidR="00E47E6C" w:rsidRPr="002E3560">
        <w:rPr>
          <w:rFonts w:ascii="Arial" w:hAnsi="Arial" w:cs="Arial"/>
          <w:sz w:val="22"/>
          <w:szCs w:val="22"/>
        </w:rPr>
        <w:br/>
      </w:r>
      <w:r w:rsidR="00E47E6C" w:rsidRPr="002E3560">
        <w:rPr>
          <w:rFonts w:ascii="Arial" w:hAnsi="Arial" w:cs="Arial"/>
          <w:sz w:val="22"/>
          <w:szCs w:val="22"/>
        </w:rPr>
        <w:br/>
      </w:r>
    </w:p>
    <w:p w14:paraId="25D8D782" w14:textId="77777777" w:rsidR="001B7DD5" w:rsidRPr="002E3560" w:rsidRDefault="001B7DD5" w:rsidP="00F2148D">
      <w:pPr>
        <w:pStyle w:val="NormlWeb"/>
        <w:rPr>
          <w:rFonts w:ascii="Arial" w:hAnsi="Arial" w:cs="Arial"/>
          <w:b/>
          <w:sz w:val="22"/>
          <w:szCs w:val="22"/>
        </w:rPr>
      </w:pPr>
    </w:p>
    <w:p w14:paraId="0AD061FC" w14:textId="77777777" w:rsidR="001B7DD5" w:rsidRPr="002E3560" w:rsidRDefault="001B7DD5" w:rsidP="00F2148D">
      <w:pPr>
        <w:pStyle w:val="NormlWeb"/>
        <w:rPr>
          <w:rFonts w:ascii="Arial" w:hAnsi="Arial" w:cs="Arial"/>
          <w:b/>
          <w:sz w:val="22"/>
          <w:szCs w:val="22"/>
        </w:rPr>
      </w:pPr>
    </w:p>
    <w:p w14:paraId="774BA628" w14:textId="77777777" w:rsidR="002E3560" w:rsidRDefault="002E3560" w:rsidP="00F2148D">
      <w:pPr>
        <w:pStyle w:val="NormlWeb"/>
        <w:rPr>
          <w:rFonts w:ascii="Arial" w:hAnsi="Arial" w:cs="Arial"/>
          <w:b/>
          <w:sz w:val="22"/>
          <w:szCs w:val="22"/>
        </w:rPr>
      </w:pPr>
    </w:p>
    <w:p w14:paraId="2C3253C7" w14:textId="77777777" w:rsidR="002E3560" w:rsidRDefault="002E3560" w:rsidP="00F2148D">
      <w:pPr>
        <w:pStyle w:val="NormlWeb"/>
        <w:rPr>
          <w:rFonts w:ascii="Arial" w:hAnsi="Arial" w:cs="Arial"/>
          <w:b/>
          <w:sz w:val="22"/>
          <w:szCs w:val="22"/>
        </w:rPr>
      </w:pPr>
    </w:p>
    <w:p w14:paraId="21C4CDE4" w14:textId="77777777" w:rsidR="00613914" w:rsidRPr="002E3560" w:rsidRDefault="00613914" w:rsidP="00F2148D">
      <w:pPr>
        <w:pStyle w:val="NormlWeb"/>
        <w:rPr>
          <w:rFonts w:ascii="Arial" w:hAnsi="Arial" w:cs="Arial"/>
          <w:b/>
          <w:sz w:val="22"/>
          <w:szCs w:val="22"/>
        </w:rPr>
      </w:pPr>
      <w:r w:rsidRPr="002E3560">
        <w:rPr>
          <w:rFonts w:ascii="Arial" w:hAnsi="Arial" w:cs="Arial"/>
          <w:b/>
          <w:sz w:val="22"/>
          <w:szCs w:val="22"/>
        </w:rPr>
        <w:t>10. A Program szabályzatának módosítása</w:t>
      </w:r>
    </w:p>
    <w:p w14:paraId="161B5A14" w14:textId="77777777" w:rsidR="00613914" w:rsidRPr="002E3560" w:rsidRDefault="00613914" w:rsidP="00613914">
      <w:pPr>
        <w:pStyle w:val="NormlWeb"/>
        <w:rPr>
          <w:rFonts w:ascii="Arial" w:hAnsi="Arial" w:cs="Arial"/>
          <w:sz w:val="22"/>
          <w:szCs w:val="22"/>
        </w:rPr>
      </w:pPr>
      <w:r w:rsidRPr="002E3560">
        <w:rPr>
          <w:rFonts w:ascii="Arial" w:hAnsi="Arial" w:cs="Arial"/>
          <w:sz w:val="22"/>
          <w:szCs w:val="22"/>
        </w:rPr>
        <w:t xml:space="preserve">Tekintettel arra, hogy a Gyógyszertár </w:t>
      </w:r>
      <w:r w:rsidR="005D0E95">
        <w:rPr>
          <w:rFonts w:ascii="Arial" w:hAnsi="Arial" w:cs="Arial"/>
          <w:sz w:val="22"/>
          <w:szCs w:val="22"/>
        </w:rPr>
        <w:t>a K</w:t>
      </w:r>
      <w:r w:rsidRPr="002E3560">
        <w:rPr>
          <w:rFonts w:ascii="Arial" w:hAnsi="Arial" w:cs="Arial"/>
          <w:sz w:val="22"/>
          <w:szCs w:val="22"/>
        </w:rPr>
        <w:t xml:space="preserve">ártyabirtokosok számára egyoldalúan, ellenszolgáltatás nélkül nyújt kedvezményt, a Gyógyszertár fenntartja magának a jelen </w:t>
      </w:r>
      <w:r w:rsidR="005D0E95">
        <w:rPr>
          <w:rFonts w:ascii="Arial" w:hAnsi="Arial" w:cs="Arial"/>
          <w:sz w:val="22"/>
          <w:szCs w:val="22"/>
        </w:rPr>
        <w:t>T</w:t>
      </w:r>
      <w:r w:rsidRPr="002E3560">
        <w:rPr>
          <w:rFonts w:ascii="Arial" w:hAnsi="Arial" w:cs="Arial"/>
          <w:sz w:val="22"/>
          <w:szCs w:val="22"/>
        </w:rPr>
        <w:t>örzsvásárlói program egyoldalú módosításának a jogát, azzal a feltétellel, hogy a mindenkor akt</w:t>
      </w:r>
      <w:r w:rsidR="005D0E95">
        <w:rPr>
          <w:rFonts w:ascii="Arial" w:hAnsi="Arial" w:cs="Arial"/>
          <w:sz w:val="22"/>
          <w:szCs w:val="22"/>
        </w:rPr>
        <w:t>uális Törzsvásárlói programról a K</w:t>
      </w:r>
      <w:r w:rsidRPr="002E3560">
        <w:rPr>
          <w:rFonts w:ascii="Arial" w:hAnsi="Arial" w:cs="Arial"/>
          <w:sz w:val="22"/>
          <w:szCs w:val="22"/>
        </w:rPr>
        <w:t>ártyabirtokosokat tájékoztatja.</w:t>
      </w:r>
    </w:p>
    <w:p w14:paraId="325B7839" w14:textId="77777777" w:rsidR="00FE294F" w:rsidRPr="002E3560" w:rsidRDefault="00FE294F" w:rsidP="00FE294F">
      <w:pPr>
        <w:pStyle w:val="NormlWeb"/>
        <w:rPr>
          <w:rFonts w:ascii="Arial" w:hAnsi="Arial" w:cs="Arial"/>
          <w:sz w:val="22"/>
          <w:szCs w:val="22"/>
        </w:rPr>
      </w:pPr>
      <w:r w:rsidRPr="002E3560">
        <w:rPr>
          <w:rFonts w:ascii="Arial" w:hAnsi="Arial" w:cs="Arial"/>
          <w:sz w:val="22"/>
          <w:szCs w:val="22"/>
        </w:rPr>
        <w:t xml:space="preserve">A </w:t>
      </w:r>
      <w:r w:rsidR="00CF1FAA" w:rsidRPr="002E3560">
        <w:rPr>
          <w:rFonts w:ascii="Arial" w:hAnsi="Arial" w:cs="Arial"/>
          <w:sz w:val="22"/>
          <w:szCs w:val="22"/>
        </w:rPr>
        <w:t>Kártyabirtokos a törzsvásárlói p</w:t>
      </w:r>
      <w:r w:rsidRPr="002E3560">
        <w:rPr>
          <w:rFonts w:ascii="Arial" w:hAnsi="Arial" w:cs="Arial"/>
          <w:sz w:val="22"/>
          <w:szCs w:val="22"/>
        </w:rPr>
        <w:t xml:space="preserve">rogram Gyógyszertár általi megszüntetése esetén a megszűntetéssel összefüggésben igényt, követelést a Gyógyszertárral szemben semmilyen jogcímen nem jogosult érvényesíteni. </w:t>
      </w:r>
    </w:p>
    <w:p w14:paraId="7A1FFD11" w14:textId="77777777" w:rsidR="00F2148D" w:rsidRPr="002E3560" w:rsidRDefault="005D0E95" w:rsidP="00FE294F">
      <w:pPr>
        <w:pStyle w:val="Norm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Jelen S</w:t>
      </w:r>
      <w:r w:rsidR="00FE294F" w:rsidRPr="002E3560">
        <w:rPr>
          <w:rFonts w:ascii="Arial" w:hAnsi="Arial" w:cs="Arial"/>
          <w:sz w:val="22"/>
          <w:szCs w:val="22"/>
        </w:rPr>
        <w:t>zabályzatban nem szabályozott kérdésekben különösen, de nem kizárólagosan a Polgári Törvénykönyvről szóló 1959. évi IV. törvény rendelkezései az irányadóak.</w:t>
      </w:r>
    </w:p>
    <w:sectPr w:rsidR="00F2148D" w:rsidRPr="002E35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77A53" w14:textId="77777777" w:rsidR="006A56BE" w:rsidRDefault="006A56BE" w:rsidP="001B7DD5">
      <w:pPr>
        <w:spacing w:after="0" w:line="240" w:lineRule="auto"/>
      </w:pPr>
      <w:r>
        <w:separator/>
      </w:r>
    </w:p>
  </w:endnote>
  <w:endnote w:type="continuationSeparator" w:id="0">
    <w:p w14:paraId="596FD8E4" w14:textId="77777777" w:rsidR="006A56BE" w:rsidRDefault="006A56BE" w:rsidP="001B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4E0F6" w14:textId="77777777" w:rsidR="006A56BE" w:rsidRDefault="006A56BE" w:rsidP="001B7DD5">
      <w:pPr>
        <w:spacing w:after="0" w:line="240" w:lineRule="auto"/>
      </w:pPr>
      <w:r>
        <w:separator/>
      </w:r>
    </w:p>
  </w:footnote>
  <w:footnote w:type="continuationSeparator" w:id="0">
    <w:p w14:paraId="0F71ADDA" w14:textId="77777777" w:rsidR="006A56BE" w:rsidRDefault="006A56BE" w:rsidP="001B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DFBFF" w14:textId="77777777" w:rsidR="001B7DD5" w:rsidRDefault="001B7DD5">
    <w:pPr>
      <w:pStyle w:val="lfej"/>
      <w:rPr>
        <w:noProof/>
        <w:lang w:eastAsia="hu-HU"/>
      </w:rPr>
    </w:pPr>
  </w:p>
  <w:p w14:paraId="41390F5F" w14:textId="77777777" w:rsidR="001B7DD5" w:rsidRDefault="001B7DD5" w:rsidP="001B7DD5">
    <w:pPr>
      <w:pStyle w:val="lfej"/>
      <w:jc w:val="center"/>
    </w:pPr>
    <w:r>
      <w:rPr>
        <w:noProof/>
        <w:lang w:eastAsia="hu-HU"/>
      </w:rPr>
      <w:drawing>
        <wp:inline distT="0" distB="0" distL="0" distR="0" wp14:anchorId="1A0FA6CF" wp14:editId="657F1C67">
          <wp:extent cx="1343025" cy="13430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manitas gyógyszertá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8D"/>
    <w:rsid w:val="000017A1"/>
    <w:rsid w:val="001B7DD5"/>
    <w:rsid w:val="002260A2"/>
    <w:rsid w:val="0024355E"/>
    <w:rsid w:val="002B209A"/>
    <w:rsid w:val="002C00CF"/>
    <w:rsid w:val="002E3560"/>
    <w:rsid w:val="00334235"/>
    <w:rsid w:val="003F666B"/>
    <w:rsid w:val="005947D5"/>
    <w:rsid w:val="005A3F14"/>
    <w:rsid w:val="005C0BAB"/>
    <w:rsid w:val="005C3FE1"/>
    <w:rsid w:val="005D0E95"/>
    <w:rsid w:val="005D3DD8"/>
    <w:rsid w:val="00613914"/>
    <w:rsid w:val="006A56BE"/>
    <w:rsid w:val="00830323"/>
    <w:rsid w:val="008344F0"/>
    <w:rsid w:val="00900158"/>
    <w:rsid w:val="009422C0"/>
    <w:rsid w:val="00965A59"/>
    <w:rsid w:val="00966A93"/>
    <w:rsid w:val="00B02F72"/>
    <w:rsid w:val="00B85D78"/>
    <w:rsid w:val="00BE176B"/>
    <w:rsid w:val="00C008A9"/>
    <w:rsid w:val="00C16C32"/>
    <w:rsid w:val="00C307E2"/>
    <w:rsid w:val="00CD3E74"/>
    <w:rsid w:val="00CF032F"/>
    <w:rsid w:val="00CF1FAA"/>
    <w:rsid w:val="00CF630C"/>
    <w:rsid w:val="00E47E6C"/>
    <w:rsid w:val="00F2148D"/>
    <w:rsid w:val="00FC24DB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EB41D"/>
  <w15:chartTrackingRefBased/>
  <w15:docId w15:val="{FA628458-88A3-4B08-92B6-009F49B0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965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2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2148D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65A5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B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7DD5"/>
  </w:style>
  <w:style w:type="paragraph" w:styleId="llb">
    <w:name w:val="footer"/>
    <w:basedOn w:val="Norml"/>
    <w:link w:val="llbChar"/>
    <w:uiPriority w:val="99"/>
    <w:unhideWhenUsed/>
    <w:rsid w:val="001B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net.jogtar.hu/jr/gen/hjegy_doc.cgi?docid=A0600098.TV" TargetMode="External"/><Relationship Id="rId7" Type="http://schemas.openxmlformats.org/officeDocument/2006/relationships/hyperlink" Target="https://net.jogtar.hu/jr/gen/hjegy_doc.cgi?docid=A0600098.TV" TargetMode="External"/><Relationship Id="rId8" Type="http://schemas.openxmlformats.org/officeDocument/2006/relationships/hyperlink" Target="mailto:info@humanitasgyogyszertar.h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971</Words>
  <Characters>6702</Characters>
  <Application>Microsoft Macintosh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Microsoft Office-felhasználó</cp:lastModifiedBy>
  <cp:revision>23</cp:revision>
  <dcterms:created xsi:type="dcterms:W3CDTF">2017-02-20T09:51:00Z</dcterms:created>
  <dcterms:modified xsi:type="dcterms:W3CDTF">2017-03-02T07:58:00Z</dcterms:modified>
</cp:coreProperties>
</file>